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03" w:rsidRPr="004505BB" w:rsidRDefault="00631323" w:rsidP="006313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75pt;height:45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Технологии интерактивного обучения,&#10;используемые на занятиях КВН"/>
          </v:shape>
        </w:pict>
      </w:r>
    </w:p>
    <w:p w:rsidR="0039527B" w:rsidRDefault="0039527B" w:rsidP="00631323">
      <w:pPr>
        <w:spacing w:after="0" w:line="240" w:lineRule="auto"/>
        <w:ind w:firstLine="1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76F2" w:rsidRPr="00346603" w:rsidRDefault="00A376F2" w:rsidP="00631323">
      <w:pPr>
        <w:spacing w:after="0" w:line="240" w:lineRule="auto"/>
        <w:ind w:firstLine="1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6603">
        <w:rPr>
          <w:rFonts w:ascii="Times New Roman" w:hAnsi="Times New Roman" w:cs="Times New Roman"/>
          <w:b/>
          <w:sz w:val="32"/>
          <w:szCs w:val="32"/>
        </w:rPr>
        <w:t>Технология «Банк идей»</w:t>
      </w:r>
    </w:p>
    <w:p w:rsidR="00A376F2" w:rsidRPr="00A376F2" w:rsidRDefault="00A376F2" w:rsidP="00631323">
      <w:pPr>
        <w:spacing w:after="0" w:line="240" w:lineRule="auto"/>
        <w:ind w:firstLine="1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6F2" w:rsidRPr="00631323" w:rsidRDefault="00A376F2" w:rsidP="00631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32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31323">
        <w:rPr>
          <w:rFonts w:ascii="Times New Roman" w:hAnsi="Times New Roman" w:cs="Times New Roman"/>
          <w:sz w:val="28"/>
          <w:szCs w:val="28"/>
        </w:rPr>
        <w:t>создание условий для</w:t>
      </w:r>
      <w:r w:rsidRPr="00631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1323">
        <w:rPr>
          <w:rFonts w:ascii="Times New Roman" w:eastAsia="Times New Roman" w:hAnsi="Times New Roman" w:cs="Times New Roman"/>
          <w:sz w:val="28"/>
          <w:szCs w:val="28"/>
        </w:rPr>
        <w:t>развития самоуправления и сплоченности коллектива.</w:t>
      </w:r>
    </w:p>
    <w:p w:rsidR="00346603" w:rsidRPr="00631323" w:rsidRDefault="00A376F2" w:rsidP="00631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32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31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603" w:rsidRPr="00631323" w:rsidRDefault="00A376F2" w:rsidP="006313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323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346603" w:rsidRPr="00631323">
        <w:rPr>
          <w:rFonts w:ascii="Times New Roman" w:hAnsi="Times New Roman" w:cs="Times New Roman"/>
          <w:sz w:val="28"/>
          <w:szCs w:val="28"/>
        </w:rPr>
        <w:t xml:space="preserve">навыки самоуправления. </w:t>
      </w:r>
    </w:p>
    <w:p w:rsidR="00A376F2" w:rsidRPr="00631323" w:rsidRDefault="00A376F2" w:rsidP="006313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323">
        <w:rPr>
          <w:rFonts w:ascii="Times New Roman" w:hAnsi="Times New Roman" w:cs="Times New Roman"/>
          <w:sz w:val="28"/>
          <w:szCs w:val="28"/>
        </w:rPr>
        <w:t>Предложить идеи мероприятий, распределить обязанности.</w:t>
      </w:r>
    </w:p>
    <w:p w:rsidR="00A376F2" w:rsidRPr="00631323" w:rsidRDefault="00A376F2" w:rsidP="006313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323">
        <w:rPr>
          <w:rFonts w:ascii="Times New Roman" w:hAnsi="Times New Roman" w:cs="Times New Roman"/>
          <w:sz w:val="28"/>
          <w:szCs w:val="28"/>
        </w:rPr>
        <w:t>Создание дружелюбной атмосферы в группе.</w:t>
      </w:r>
    </w:p>
    <w:p w:rsidR="00A376F2" w:rsidRPr="00631323" w:rsidRDefault="00A376F2" w:rsidP="006313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323">
        <w:rPr>
          <w:rFonts w:ascii="Times New Roman" w:hAnsi="Times New Roman" w:cs="Times New Roman"/>
          <w:sz w:val="28"/>
          <w:szCs w:val="28"/>
        </w:rPr>
        <w:t>Обеспечить активное вовлечение участников в процесс обсуждения.</w:t>
      </w:r>
    </w:p>
    <w:p w:rsidR="00A376F2" w:rsidRPr="00631323" w:rsidRDefault="00A376F2" w:rsidP="00631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323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631323">
        <w:rPr>
          <w:rFonts w:ascii="Times New Roman" w:eastAsia="Times New Roman" w:hAnsi="Times New Roman" w:cs="Times New Roman"/>
          <w:sz w:val="28"/>
          <w:szCs w:val="28"/>
        </w:rPr>
        <w:t>Компьютер, бумага, фломастеры. Необходимо избрать помощника, который хорошо владеет компьютером.</w:t>
      </w:r>
    </w:p>
    <w:p w:rsidR="00A376F2" w:rsidRPr="00631323" w:rsidRDefault="00A376F2" w:rsidP="00631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323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Результат: </w:t>
      </w:r>
      <w:r w:rsidRPr="00631323">
        <w:rPr>
          <w:rFonts w:ascii="Times New Roman" w:eastAsia="Times New Roman" w:hAnsi="Times New Roman" w:cs="Times New Roman"/>
          <w:sz w:val="28"/>
          <w:szCs w:val="28"/>
        </w:rPr>
        <w:t xml:space="preserve">Возможность самим ребятам участвовать в составлении, а затем и в реализации плана воспитательной работы в объединении. </w:t>
      </w:r>
    </w:p>
    <w:p w:rsidR="00A376F2" w:rsidRPr="00631323" w:rsidRDefault="00A376F2" w:rsidP="00631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323">
        <w:rPr>
          <w:rFonts w:ascii="Times New Roman" w:hAnsi="Times New Roman" w:cs="Times New Roman"/>
          <w:sz w:val="28"/>
          <w:szCs w:val="28"/>
        </w:rPr>
        <w:t xml:space="preserve">Педагог знакомит учащихся с целями и задачами плана воспитательной работы  Центра  и объединения по интересам на текущий год. Он делает это в виде короткой презентации, после которой основные выводы остаются на экране. Далее педагог на заранее приготовленных листках бумаги  проводит анкетирование, предлагая </w:t>
      </w:r>
      <w:r w:rsidR="00A810B4" w:rsidRPr="00631323">
        <w:rPr>
          <w:rFonts w:ascii="Times New Roman" w:hAnsi="Times New Roman" w:cs="Times New Roman"/>
          <w:sz w:val="28"/>
          <w:szCs w:val="28"/>
        </w:rPr>
        <w:t>выдвинуть следующие предложения</w:t>
      </w:r>
      <w:r w:rsidRPr="00631323">
        <w:rPr>
          <w:rFonts w:ascii="Times New Roman" w:hAnsi="Times New Roman" w:cs="Times New Roman"/>
          <w:sz w:val="28"/>
          <w:szCs w:val="28"/>
        </w:rPr>
        <w:t xml:space="preserve">: «Я бы хотел провести….», «Я бы хотел отвечать </w:t>
      </w:r>
      <w:proofErr w:type="gramStart"/>
      <w:r w:rsidRPr="0063132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31323">
        <w:rPr>
          <w:rFonts w:ascii="Times New Roman" w:hAnsi="Times New Roman" w:cs="Times New Roman"/>
          <w:sz w:val="28"/>
          <w:szCs w:val="28"/>
        </w:rPr>
        <w:t>….», «</w:t>
      </w:r>
      <w:proofErr w:type="gramStart"/>
      <w:r w:rsidRPr="00631323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631323">
        <w:rPr>
          <w:rFonts w:ascii="Times New Roman" w:hAnsi="Times New Roman" w:cs="Times New Roman"/>
          <w:sz w:val="28"/>
          <w:szCs w:val="28"/>
        </w:rPr>
        <w:t xml:space="preserve"> бы хотелось поучаствовать</w:t>
      </w:r>
      <w:r w:rsidR="00A810B4" w:rsidRPr="00631323">
        <w:rPr>
          <w:rFonts w:ascii="Times New Roman" w:hAnsi="Times New Roman" w:cs="Times New Roman"/>
          <w:sz w:val="28"/>
          <w:szCs w:val="28"/>
        </w:rPr>
        <w:t xml:space="preserve"> </w:t>
      </w:r>
      <w:r w:rsidRPr="00631323">
        <w:rPr>
          <w:rFonts w:ascii="Times New Roman" w:hAnsi="Times New Roman" w:cs="Times New Roman"/>
          <w:sz w:val="28"/>
          <w:szCs w:val="28"/>
        </w:rPr>
        <w:t xml:space="preserve"> ….», «Я бы смог организовать….». </w:t>
      </w:r>
    </w:p>
    <w:p w:rsidR="00A376F2" w:rsidRPr="00631323" w:rsidRDefault="00A376F2" w:rsidP="00631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323">
        <w:rPr>
          <w:rFonts w:ascii="Times New Roman" w:hAnsi="Times New Roman" w:cs="Times New Roman"/>
          <w:sz w:val="28"/>
          <w:szCs w:val="28"/>
        </w:rPr>
        <w:t xml:space="preserve">Все поступившие предложения печатаются на компьютере и выводятся на экран. Далее проходит обсуждение, при этом педагог не навязывает своего мнения, но напоминает, что мероприятия должны соответствовать общим целям и задачам объединения по интересам. </w:t>
      </w:r>
    </w:p>
    <w:p w:rsidR="00A376F2" w:rsidRPr="00631323" w:rsidRDefault="00A376F2" w:rsidP="006313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323">
        <w:rPr>
          <w:rFonts w:ascii="Times New Roman" w:hAnsi="Times New Roman" w:cs="Times New Roman"/>
          <w:sz w:val="28"/>
          <w:szCs w:val="28"/>
        </w:rPr>
        <w:t>Следующий шаг – составление плана и распределение обязанностей. Содержит элементы «мозгового штурма» и деловой игры</w:t>
      </w:r>
      <w:r w:rsidRPr="006313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76F2" w:rsidRPr="000C55DD" w:rsidRDefault="00A376F2" w:rsidP="00631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6F2" w:rsidRPr="00346603" w:rsidRDefault="00A376F2" w:rsidP="006313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6603">
        <w:rPr>
          <w:rFonts w:ascii="Times New Roman" w:hAnsi="Times New Roman" w:cs="Times New Roman"/>
          <w:b/>
          <w:sz w:val="32"/>
          <w:szCs w:val="32"/>
        </w:rPr>
        <w:t>Технология «Сладкие нравоучения»</w:t>
      </w:r>
    </w:p>
    <w:p w:rsidR="00A376F2" w:rsidRPr="00A376F2" w:rsidRDefault="00A376F2" w:rsidP="00631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6F2" w:rsidRPr="00A376F2" w:rsidRDefault="00A376F2" w:rsidP="00631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6F2">
        <w:rPr>
          <w:rFonts w:ascii="Times New Roman" w:hAnsi="Times New Roman" w:cs="Times New Roman"/>
          <w:b/>
          <w:sz w:val="28"/>
          <w:szCs w:val="28"/>
        </w:rPr>
        <w:t>Цель:</w:t>
      </w:r>
      <w:r w:rsidRPr="00A376F2">
        <w:rPr>
          <w:rFonts w:ascii="Times New Roman" w:hAnsi="Times New Roman" w:cs="Times New Roman"/>
          <w:sz w:val="28"/>
          <w:szCs w:val="28"/>
        </w:rPr>
        <w:t xml:space="preserve"> </w:t>
      </w:r>
      <w:r w:rsidRPr="00A376F2">
        <w:rPr>
          <w:rFonts w:ascii="Times New Roman" w:eastAsia="Times New Roman" w:hAnsi="Times New Roman" w:cs="Times New Roman"/>
          <w:bCs/>
          <w:sz w:val="28"/>
          <w:szCs w:val="28"/>
        </w:rPr>
        <w:t>усвоение правил поведения в различных ситуациях в группе.</w:t>
      </w:r>
    </w:p>
    <w:p w:rsidR="00A376F2" w:rsidRPr="00A376F2" w:rsidRDefault="00A376F2" w:rsidP="006313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76F2"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A376F2">
        <w:rPr>
          <w:rFonts w:ascii="Times New Roman" w:eastAsia="Times New Roman" w:hAnsi="Times New Roman" w:cs="Times New Roman"/>
          <w:bCs/>
          <w:sz w:val="28"/>
          <w:szCs w:val="28"/>
        </w:rPr>
        <w:t>Создание «сладких нравоучений» направлено на воспитание нравственных качеств и на развитие творческого потенциала учащихся.</w:t>
      </w:r>
    </w:p>
    <w:p w:rsidR="00A376F2" w:rsidRPr="00A376F2" w:rsidRDefault="00A376F2" w:rsidP="006313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76F2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Материалы:</w:t>
      </w:r>
      <w:r w:rsidRPr="00A376F2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Образцы «сладких нравоучений» (открыток с конфетами), конфеты, картон, цветная бумаг и самоклеящаяся пленка, двусторонний скотч.</w:t>
      </w:r>
    </w:p>
    <w:p w:rsidR="00A376F2" w:rsidRPr="00631323" w:rsidRDefault="00A376F2" w:rsidP="006313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376F2">
        <w:rPr>
          <w:rFonts w:ascii="Times New Roman" w:eastAsia="Times New Roman" w:hAnsi="Times New Roman" w:cs="Times New Roman"/>
          <w:bCs/>
          <w:i/>
          <w:sz w:val="28"/>
          <w:szCs w:val="28"/>
        </w:rPr>
        <w:t>Технология может быть проведена не только для детей, но и для их родителей.</w:t>
      </w:r>
    </w:p>
    <w:p w:rsidR="00A376F2" w:rsidRPr="00A376F2" w:rsidRDefault="00A376F2" w:rsidP="006313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76F2">
        <w:rPr>
          <w:rFonts w:ascii="Times New Roman" w:eastAsia="Times New Roman" w:hAnsi="Times New Roman" w:cs="Times New Roman"/>
          <w:bCs/>
          <w:sz w:val="28"/>
          <w:szCs w:val="28"/>
        </w:rPr>
        <w:t xml:space="preserve">Слушать нотации никто не любит, чтение нравоучений не доставляет радости, а если нравоучения «подсластить»? </w:t>
      </w:r>
    </w:p>
    <w:p w:rsidR="00A376F2" w:rsidRPr="00A376F2" w:rsidRDefault="00A376F2" w:rsidP="006313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76F2">
        <w:rPr>
          <w:rFonts w:ascii="Times New Roman" w:eastAsia="Times New Roman" w:hAnsi="Times New Roman" w:cs="Times New Roman"/>
          <w:bCs/>
          <w:sz w:val="28"/>
          <w:szCs w:val="28"/>
        </w:rPr>
        <w:t>Педагог демонстрирует образцы «сладких нравоучений», объясняет основные способы крепления конфет к открытке и предлагает учащимся индивидуально или в группах (или с родителями) создать свои  «сладкие нравоучения».</w:t>
      </w:r>
    </w:p>
    <w:p w:rsidR="00A376F2" w:rsidRPr="00A376F2" w:rsidRDefault="00A376F2" w:rsidP="006313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76F2">
        <w:rPr>
          <w:rFonts w:ascii="Times New Roman" w:eastAsia="Times New Roman" w:hAnsi="Times New Roman" w:cs="Times New Roman"/>
          <w:bCs/>
          <w:sz w:val="28"/>
          <w:szCs w:val="28"/>
        </w:rPr>
        <w:t xml:space="preserve">Это могут быть нравоучения вообще или нравоучения в определенной области поведения. Изготовление сладких открыток может быть посвящено правилам </w:t>
      </w:r>
      <w:r w:rsidRPr="00A376F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дорожного движения с использованием конфет в обертках красного, желтого и зеленого цветов. Это могут быть шуточные наставления участнику КВН, ведущему, мальчикам или девочкам.</w:t>
      </w:r>
    </w:p>
    <w:p w:rsidR="00A376F2" w:rsidRPr="00A376F2" w:rsidRDefault="00A376F2" w:rsidP="00631323">
      <w:pPr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76F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Pr="00A376F2">
        <w:rPr>
          <w:rFonts w:ascii="Times New Roman" w:eastAsia="Times New Roman" w:hAnsi="Times New Roman" w:cs="Times New Roman"/>
          <w:bCs/>
          <w:sz w:val="28"/>
          <w:szCs w:val="28"/>
        </w:rPr>
        <w:tab/>
        <w:t>«Сладкие нравоучения» могут быть посвящены школьной жизни, жизни в объединении по интересам, взаимоотношениям в команде.</w:t>
      </w:r>
    </w:p>
    <w:p w:rsidR="00A376F2" w:rsidRPr="00A376F2" w:rsidRDefault="00A376F2" w:rsidP="00631323">
      <w:pPr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76F2">
        <w:rPr>
          <w:rFonts w:ascii="Times New Roman" w:eastAsia="Times New Roman" w:hAnsi="Times New Roman" w:cs="Times New Roman"/>
          <w:bCs/>
          <w:sz w:val="28"/>
          <w:szCs w:val="28"/>
        </w:rPr>
        <w:t>выполняться старшими участниками команды и вручаться новичкам.</w:t>
      </w:r>
    </w:p>
    <w:p w:rsidR="00A376F2" w:rsidRPr="000C55DD" w:rsidRDefault="00A376F2" w:rsidP="00631323">
      <w:pPr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76F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A376F2">
        <w:rPr>
          <w:rFonts w:ascii="Times New Roman" w:eastAsia="Times New Roman" w:hAnsi="Times New Roman" w:cs="Times New Roman"/>
          <w:bCs/>
          <w:sz w:val="28"/>
          <w:szCs w:val="28"/>
        </w:rPr>
        <w:tab/>
        <w:t>«Сладкие нравоучения» (полезные советы) можно использовать в качестве призов на мероприятиях в объединении, разыгрываться в лотерею, продаваться на ярмарке и т.д.</w:t>
      </w:r>
    </w:p>
    <w:p w:rsidR="00A376F2" w:rsidRPr="00631323" w:rsidRDefault="00A376F2" w:rsidP="00631323">
      <w:pPr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376F2" w:rsidRPr="00346603" w:rsidRDefault="00A376F2" w:rsidP="006313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6603">
        <w:rPr>
          <w:rFonts w:ascii="Times New Roman" w:hAnsi="Times New Roman" w:cs="Times New Roman"/>
          <w:b/>
          <w:sz w:val="32"/>
          <w:szCs w:val="32"/>
        </w:rPr>
        <w:t>Технология</w:t>
      </w:r>
      <w:r w:rsidR="00346603" w:rsidRPr="0034660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46603">
        <w:rPr>
          <w:rFonts w:ascii="Times New Roman" w:hAnsi="Times New Roman" w:cs="Times New Roman"/>
          <w:b/>
          <w:sz w:val="32"/>
          <w:szCs w:val="32"/>
        </w:rPr>
        <w:t>«Интеллект-шар»</w:t>
      </w:r>
    </w:p>
    <w:p w:rsidR="00A376F2" w:rsidRPr="00DA5D76" w:rsidRDefault="00A376F2" w:rsidP="0063132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46603" w:rsidRDefault="00346603" w:rsidP="00631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A376F2" w:rsidRPr="00A376F2">
        <w:rPr>
          <w:rFonts w:ascii="Times New Roman" w:hAnsi="Times New Roman" w:cs="Times New Roman"/>
          <w:b/>
          <w:sz w:val="28"/>
          <w:szCs w:val="28"/>
        </w:rPr>
        <w:t>:</w:t>
      </w:r>
      <w:r w:rsidR="00A376F2" w:rsidRPr="00A37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интеллектуальных способностей учащихся</w:t>
      </w:r>
      <w:r w:rsidRPr="00A376F2">
        <w:rPr>
          <w:rFonts w:ascii="Times New Roman" w:hAnsi="Times New Roman" w:cs="Times New Roman"/>
          <w:sz w:val="28"/>
          <w:szCs w:val="28"/>
        </w:rPr>
        <w:t>.</w:t>
      </w:r>
    </w:p>
    <w:p w:rsidR="00A376F2" w:rsidRPr="00A376F2" w:rsidRDefault="00346603" w:rsidP="00631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603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6F2" w:rsidRPr="00A376F2">
        <w:rPr>
          <w:rFonts w:ascii="Times New Roman" w:hAnsi="Times New Roman" w:cs="Times New Roman"/>
          <w:sz w:val="28"/>
          <w:szCs w:val="28"/>
        </w:rPr>
        <w:t>Организовать  взаимодействие детей   в ходе игры, способствовать расширению кругозора, творческих способностей, развитию интеллекта, нестандартного мышления.</w:t>
      </w:r>
    </w:p>
    <w:p w:rsidR="00A376F2" w:rsidRPr="00A376F2" w:rsidRDefault="00A376F2" w:rsidP="00631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6F2">
        <w:rPr>
          <w:rFonts w:ascii="Times New Roman" w:hAnsi="Times New Roman" w:cs="Times New Roman"/>
          <w:b/>
          <w:sz w:val="28"/>
          <w:szCs w:val="28"/>
        </w:rPr>
        <w:t>Результат:</w:t>
      </w:r>
      <w:r w:rsidRPr="00A376F2">
        <w:rPr>
          <w:rFonts w:ascii="Times New Roman" w:hAnsi="Times New Roman" w:cs="Times New Roman"/>
          <w:sz w:val="28"/>
          <w:szCs w:val="28"/>
        </w:rPr>
        <w:t xml:space="preserve"> </w:t>
      </w:r>
      <w:r w:rsidRPr="00A376F2">
        <w:rPr>
          <w:rFonts w:ascii="Times New Roman" w:eastAsia="Times New Roman" w:hAnsi="Times New Roman" w:cs="Times New Roman"/>
          <w:sz w:val="28"/>
          <w:szCs w:val="28"/>
        </w:rPr>
        <w:t>В ходе игры дети познакомятся со значением незнакомых слов, будут развивать  творческие способности, научатся находить нестандартные решения, приобретут опыт общения в команде.</w:t>
      </w:r>
    </w:p>
    <w:p w:rsidR="00A376F2" w:rsidRPr="00631323" w:rsidRDefault="00A376F2" w:rsidP="00631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76F2">
        <w:rPr>
          <w:rFonts w:ascii="Times New Roman" w:eastAsia="Times New Roman" w:hAnsi="Times New Roman" w:cs="Times New Roman"/>
          <w:b/>
          <w:sz w:val="28"/>
          <w:szCs w:val="28"/>
        </w:rPr>
        <w:t>Материалы:</w:t>
      </w:r>
      <w:r w:rsidRPr="00A376F2">
        <w:rPr>
          <w:rFonts w:ascii="Times New Roman" w:hAnsi="Times New Roman" w:cs="Times New Roman"/>
          <w:sz w:val="28"/>
          <w:szCs w:val="28"/>
        </w:rPr>
        <w:t xml:space="preserve"> ноутбук, слайд-презентация, воздушные шары, клей,  фломастеры, контур, лента, карточки «шар-загадка».</w:t>
      </w:r>
      <w:proofErr w:type="gramEnd"/>
    </w:p>
    <w:p w:rsidR="00A376F2" w:rsidRPr="00A376F2" w:rsidRDefault="00A376F2" w:rsidP="006313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6F2">
        <w:rPr>
          <w:rFonts w:ascii="Times New Roman" w:eastAsia="Times New Roman" w:hAnsi="Times New Roman" w:cs="Times New Roman"/>
          <w:sz w:val="28"/>
          <w:szCs w:val="28"/>
        </w:rPr>
        <w:t xml:space="preserve">В процессе игры участники приобретают новые знания в рамках игры КВН, оценивают и проявляют свои творческие способности. </w:t>
      </w:r>
    </w:p>
    <w:p w:rsidR="00A376F2" w:rsidRPr="00A376F2" w:rsidRDefault="00A376F2" w:rsidP="006313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6F2">
        <w:rPr>
          <w:rFonts w:ascii="Times New Roman" w:eastAsia="Times New Roman" w:hAnsi="Times New Roman" w:cs="Times New Roman"/>
          <w:sz w:val="28"/>
          <w:szCs w:val="28"/>
        </w:rPr>
        <w:t xml:space="preserve">Группа делится на 2 или 4 команды. Соревнуясь, участники получают баллы-шары (название игры связано с шарами). Дети выбирают шар любого цвета, по гиперссылке открывается данный шар с надписью. Незнакомое слово содержит какой-либо термин игры КВН. Педагог объясняет его значение и дает задание командам. В конце игры дети должны вспомнить названия всех слов, и их предназначение, жюри подводит итог </w:t>
      </w:r>
      <w:proofErr w:type="gramStart"/>
      <w:r w:rsidRPr="00A376F2">
        <w:rPr>
          <w:rFonts w:ascii="Times New Roman" w:eastAsia="Times New Roman" w:hAnsi="Times New Roman" w:cs="Times New Roman"/>
          <w:sz w:val="28"/>
          <w:szCs w:val="28"/>
        </w:rPr>
        <w:t>соревнования</w:t>
      </w:r>
      <w:proofErr w:type="gramEnd"/>
      <w:r w:rsidRPr="00A376F2">
        <w:rPr>
          <w:rFonts w:ascii="Times New Roman" w:eastAsia="Times New Roman" w:hAnsi="Times New Roman" w:cs="Times New Roman"/>
          <w:sz w:val="28"/>
          <w:szCs w:val="28"/>
        </w:rPr>
        <w:t xml:space="preserve"> и участники по желанию могут устроить дискотеку, используя воздушные шары, которые заработали в ходе игры.</w:t>
      </w:r>
    </w:p>
    <w:p w:rsidR="00A376F2" w:rsidRPr="00A376F2" w:rsidRDefault="00A376F2" w:rsidP="00631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76F2" w:rsidRPr="00346603" w:rsidRDefault="00A376F2" w:rsidP="00631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46603">
        <w:rPr>
          <w:rFonts w:ascii="Times New Roman" w:eastAsia="Times New Roman" w:hAnsi="Times New Roman" w:cs="Times New Roman"/>
          <w:b/>
          <w:bCs/>
          <w:sz w:val="32"/>
          <w:szCs w:val="32"/>
        </w:rPr>
        <w:t>Технология «Незабываемое путешествие</w:t>
      </w:r>
    </w:p>
    <w:p w:rsidR="00A376F2" w:rsidRPr="00DA5D76" w:rsidRDefault="00A376F2" w:rsidP="006313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A376F2" w:rsidRPr="00A376F2" w:rsidRDefault="00346603" w:rsidP="00631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A376F2" w:rsidRPr="00A376F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A376F2" w:rsidRPr="00A376F2">
        <w:rPr>
          <w:rFonts w:ascii="Times New Roman" w:eastAsia="Times New Roman" w:hAnsi="Times New Roman" w:cs="Times New Roman"/>
          <w:sz w:val="28"/>
          <w:szCs w:val="28"/>
        </w:rPr>
        <w:t xml:space="preserve"> Сплочение детского и родительского  коллектива.</w:t>
      </w:r>
    </w:p>
    <w:p w:rsidR="00A376F2" w:rsidRPr="00A376F2" w:rsidRDefault="00F16B74" w:rsidP="00631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DA5D76">
        <w:rPr>
          <w:rFonts w:ascii="Times New Roman" w:eastAsia="Times New Roman" w:hAnsi="Times New Roman" w:cs="Times New Roman"/>
          <w:b/>
          <w:sz w:val="28"/>
          <w:szCs w:val="28"/>
        </w:rPr>
        <w:t>адачи</w:t>
      </w:r>
      <w:r w:rsidR="00A376F2" w:rsidRPr="00A376F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A376F2" w:rsidRPr="00A37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D76">
        <w:rPr>
          <w:rFonts w:ascii="Times New Roman" w:eastAsia="Times New Roman" w:hAnsi="Times New Roman" w:cs="Times New Roman"/>
          <w:sz w:val="28"/>
          <w:szCs w:val="28"/>
        </w:rPr>
        <w:t>сплотить детский коллектив, приобрести новые знания</w:t>
      </w:r>
      <w:r w:rsidR="00A376F2" w:rsidRPr="00A376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A5D76">
        <w:rPr>
          <w:rFonts w:ascii="Times New Roman" w:eastAsia="Times New Roman" w:hAnsi="Times New Roman" w:cs="Times New Roman"/>
          <w:sz w:val="28"/>
          <w:szCs w:val="28"/>
        </w:rPr>
        <w:t xml:space="preserve">умения </w:t>
      </w:r>
      <w:r w:rsidR="00A376F2" w:rsidRPr="00A376F2">
        <w:rPr>
          <w:rFonts w:ascii="Times New Roman" w:eastAsia="Times New Roman" w:hAnsi="Times New Roman" w:cs="Times New Roman"/>
          <w:sz w:val="28"/>
          <w:szCs w:val="28"/>
        </w:rPr>
        <w:t>дружить и общаться в неформальной обстановке.</w:t>
      </w:r>
    </w:p>
    <w:p w:rsidR="00A376F2" w:rsidRPr="00A376F2" w:rsidRDefault="00A376F2" w:rsidP="00631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6F2">
        <w:rPr>
          <w:rFonts w:ascii="Times New Roman" w:eastAsia="Times New Roman" w:hAnsi="Times New Roman" w:cs="Times New Roman"/>
          <w:b/>
          <w:sz w:val="28"/>
          <w:szCs w:val="28"/>
        </w:rPr>
        <w:t>Материалы:</w:t>
      </w:r>
      <w:r w:rsidRPr="00A37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F2">
        <w:rPr>
          <w:rFonts w:ascii="Times New Roman" w:hAnsi="Times New Roman" w:cs="Times New Roman"/>
          <w:sz w:val="28"/>
          <w:szCs w:val="28"/>
        </w:rPr>
        <w:t>ноутбук, слайд-презентация</w:t>
      </w:r>
      <w:r w:rsidRPr="00A376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76F2" w:rsidRPr="00631323" w:rsidRDefault="00A376F2" w:rsidP="006313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376F2">
        <w:rPr>
          <w:rFonts w:ascii="Times New Roman" w:eastAsia="Times New Roman" w:hAnsi="Times New Roman" w:cs="Times New Roman"/>
          <w:i/>
          <w:sz w:val="28"/>
          <w:szCs w:val="28"/>
        </w:rPr>
        <w:t xml:space="preserve">С помощью программы </w:t>
      </w:r>
      <w:r w:rsidRPr="00A376F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Windows</w:t>
      </w:r>
      <w:r w:rsidRPr="00A376F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376F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Movie</w:t>
      </w:r>
      <w:r w:rsidRPr="00A376F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376F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Maker</w:t>
      </w:r>
      <w:r w:rsidRPr="00A376F2">
        <w:rPr>
          <w:rFonts w:ascii="Times New Roman" w:eastAsia="Times New Roman" w:hAnsi="Times New Roman" w:cs="Times New Roman"/>
          <w:i/>
          <w:sz w:val="28"/>
          <w:szCs w:val="28"/>
        </w:rPr>
        <w:t xml:space="preserve"> создается веселый фильм, с использованием  фотографий, музыки и заставок. Идея состоит в оформлении результатов поездок и участия в играх КВН. </w:t>
      </w:r>
    </w:p>
    <w:p w:rsidR="00A376F2" w:rsidRPr="00A376F2" w:rsidRDefault="00A376F2" w:rsidP="006313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6F2">
        <w:rPr>
          <w:rFonts w:ascii="Times New Roman" w:eastAsia="Times New Roman" w:hAnsi="Times New Roman" w:cs="Times New Roman"/>
          <w:sz w:val="28"/>
          <w:szCs w:val="28"/>
        </w:rPr>
        <w:t>Учащиеся совместно с педагогом готовят слайд-презентацию, видеоролики на тему: «</w:t>
      </w:r>
      <w:proofErr w:type="spellStart"/>
      <w:r w:rsidRPr="00A376F2">
        <w:rPr>
          <w:rFonts w:ascii="Times New Roman" w:eastAsia="Times New Roman" w:hAnsi="Times New Roman" w:cs="Times New Roman"/>
          <w:sz w:val="28"/>
          <w:szCs w:val="28"/>
        </w:rPr>
        <w:t>КВНовские</w:t>
      </w:r>
      <w:proofErr w:type="spellEnd"/>
      <w:r w:rsidRPr="00A376F2">
        <w:rPr>
          <w:rFonts w:ascii="Times New Roman" w:eastAsia="Times New Roman" w:hAnsi="Times New Roman" w:cs="Times New Roman"/>
          <w:sz w:val="28"/>
          <w:szCs w:val="28"/>
        </w:rPr>
        <w:t xml:space="preserve"> сезоны». Это - своеобразный видеоотчет о поездках в разные города для участия в играх КВН и их результатах для родителей, а для учащихся – воспоминание о совместно проведенных Играх и путешествиях по разным городам нашей Родины. </w:t>
      </w:r>
    </w:p>
    <w:p w:rsidR="00A376F2" w:rsidRPr="00A376F2" w:rsidRDefault="00A376F2" w:rsidP="006313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6F2">
        <w:rPr>
          <w:rFonts w:ascii="Times New Roman" w:eastAsia="Times New Roman" w:hAnsi="Times New Roman" w:cs="Times New Roman"/>
          <w:sz w:val="28"/>
          <w:szCs w:val="28"/>
        </w:rPr>
        <w:t xml:space="preserve">Для родителей будет большим сюрпризом увидеть в необычной обстановке своих детей, а для ребят – фильм при их участии. </w:t>
      </w:r>
    </w:p>
    <w:p w:rsidR="009D4A2B" w:rsidRPr="00631323" w:rsidRDefault="00C4009F" w:rsidP="006313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40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4A2B" w:rsidRPr="004505BB" w:rsidRDefault="00631323" w:rsidP="006313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pict>
          <v:shape id="_x0000_i1026" type="#_x0000_t172" style="width:375pt;height:33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Технологии  личностного развития"/>
          </v:shape>
        </w:pict>
      </w:r>
    </w:p>
    <w:p w:rsidR="009D4A2B" w:rsidRPr="00631323" w:rsidRDefault="009D4A2B" w:rsidP="006313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61B50" w:rsidRPr="001D4961" w:rsidRDefault="00C37E46" w:rsidP="006313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4961">
        <w:rPr>
          <w:rFonts w:ascii="Times New Roman" w:hAnsi="Times New Roman" w:cs="Times New Roman"/>
          <w:b/>
          <w:sz w:val="32"/>
          <w:szCs w:val="32"/>
        </w:rPr>
        <w:t>Технология личностного развития «Радуга»</w:t>
      </w:r>
    </w:p>
    <w:p w:rsidR="00C37E46" w:rsidRDefault="00C37E46" w:rsidP="00631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E46" w:rsidRPr="00A35DE6" w:rsidRDefault="00C37E46" w:rsidP="006313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DE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37E46" w:rsidRDefault="00C37E46" w:rsidP="00631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выявить мнение учащихся о прошедшем занятии, либо друг о друге;</w:t>
      </w:r>
    </w:p>
    <w:p w:rsidR="00C37E46" w:rsidRDefault="00C37E46" w:rsidP="00631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рефлексивные навыки;</w:t>
      </w:r>
    </w:p>
    <w:p w:rsidR="00C37E46" w:rsidRDefault="00C37E46" w:rsidP="00631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ситуацию успеха</w:t>
      </w:r>
      <w:r w:rsidRPr="00A376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7E46" w:rsidRDefault="00C37E46" w:rsidP="00631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DE6">
        <w:rPr>
          <w:rFonts w:ascii="Times New Roman" w:eastAsia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изготовленные из цветной бумаги радуги</w:t>
      </w:r>
      <w:r w:rsidR="00A35DE6">
        <w:rPr>
          <w:rFonts w:ascii="Times New Roman" w:eastAsia="Times New Roman" w:hAnsi="Times New Roman" w:cs="Times New Roman"/>
          <w:sz w:val="28"/>
          <w:szCs w:val="28"/>
        </w:rPr>
        <w:t xml:space="preserve"> (без цвета), цветные дуги, каждая дуга имеет определенный смысл</w:t>
      </w:r>
      <w:r w:rsidR="00A35DE6" w:rsidRPr="00A376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5DE6" w:rsidRDefault="00A35DE6" w:rsidP="00631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4EA1" w:rsidRDefault="00A35DE6" w:rsidP="006313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Введение в технологию – «Легенда о радуге»</w:t>
      </w:r>
      <w:r w:rsidR="006751D7" w:rsidRPr="00A376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6751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5DE6" w:rsidRDefault="006751D7" w:rsidP="006313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этого рассказа учащиеся узнают значение каждой дуги:</w:t>
      </w:r>
    </w:p>
    <w:p w:rsidR="006751D7" w:rsidRDefault="006751D7" w:rsidP="0063132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творчество;</w:t>
      </w:r>
    </w:p>
    <w:p w:rsidR="006751D7" w:rsidRDefault="006751D7" w:rsidP="0063132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Оранжевая – аккуратность;</w:t>
      </w:r>
    </w:p>
    <w:p w:rsidR="006751D7" w:rsidRDefault="006751D7" w:rsidP="0063132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Желтая – эрудиция;</w:t>
      </w:r>
    </w:p>
    <w:p w:rsidR="006751D7" w:rsidRDefault="006751D7" w:rsidP="0063132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трудолюбие;</w:t>
      </w:r>
    </w:p>
    <w:p w:rsidR="006751D7" w:rsidRDefault="006751D7" w:rsidP="0063132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Голубая – взаимопомощь;</w:t>
      </w:r>
    </w:p>
    <w:p w:rsidR="006751D7" w:rsidRDefault="006751D7" w:rsidP="0063132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Синяя – выдумка, фантазия;</w:t>
      </w:r>
    </w:p>
    <w:p w:rsidR="00117F70" w:rsidRPr="000C55DD" w:rsidRDefault="006751D7" w:rsidP="0063132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Фиолетовая – педагог не предлагает значение, участники должны сами решить</w:t>
      </w:r>
      <w:r w:rsidR="00117F70">
        <w:rPr>
          <w:rFonts w:ascii="Times New Roman" w:hAnsi="Times New Roman" w:cs="Times New Roman"/>
          <w:sz w:val="28"/>
          <w:szCs w:val="28"/>
        </w:rPr>
        <w:t>, какое качество она будет обозначать</w:t>
      </w:r>
      <w:r w:rsidR="00117F70" w:rsidRPr="00A376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7F70" w:rsidRDefault="00E43660" w:rsidP="006313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5DD">
        <w:rPr>
          <w:rFonts w:ascii="Times New Roman" w:hAnsi="Times New Roman" w:cs="Times New Roman"/>
          <w:i/>
          <w:sz w:val="28"/>
          <w:szCs w:val="28"/>
        </w:rPr>
        <w:t>Вариант 1</w:t>
      </w:r>
      <w:r w:rsidRPr="000C55DD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7F70" w:rsidRPr="00E43660">
        <w:rPr>
          <w:rFonts w:ascii="Times New Roman" w:hAnsi="Times New Roman" w:cs="Times New Roman"/>
          <w:sz w:val="28"/>
          <w:szCs w:val="28"/>
        </w:rPr>
        <w:t xml:space="preserve">Педагог предлагает участникам вручить </w:t>
      </w:r>
      <w:r w:rsidR="004F4EA1">
        <w:rPr>
          <w:rFonts w:ascii="Times New Roman" w:hAnsi="Times New Roman" w:cs="Times New Roman"/>
          <w:sz w:val="28"/>
          <w:szCs w:val="28"/>
        </w:rPr>
        <w:t xml:space="preserve">цветные </w:t>
      </w:r>
      <w:r w:rsidR="00117F70" w:rsidRPr="00E43660">
        <w:rPr>
          <w:rFonts w:ascii="Times New Roman" w:hAnsi="Times New Roman" w:cs="Times New Roman"/>
          <w:sz w:val="28"/>
          <w:szCs w:val="28"/>
        </w:rPr>
        <w:t>дуги радуги тому, кто</w:t>
      </w:r>
      <w:r w:rsidRPr="00E43660">
        <w:rPr>
          <w:rFonts w:ascii="Times New Roman" w:hAnsi="Times New Roman" w:cs="Times New Roman"/>
          <w:sz w:val="28"/>
          <w:szCs w:val="28"/>
        </w:rPr>
        <w:t>,</w:t>
      </w:r>
      <w:r w:rsidR="00117F70" w:rsidRPr="00E43660">
        <w:rPr>
          <w:rFonts w:ascii="Times New Roman" w:hAnsi="Times New Roman" w:cs="Times New Roman"/>
          <w:sz w:val="28"/>
          <w:szCs w:val="28"/>
        </w:rPr>
        <w:t xml:space="preserve"> по их мнению</w:t>
      </w:r>
      <w:r w:rsidRPr="00E43660">
        <w:rPr>
          <w:rFonts w:ascii="Times New Roman" w:hAnsi="Times New Roman" w:cs="Times New Roman"/>
          <w:sz w:val="28"/>
          <w:szCs w:val="28"/>
        </w:rPr>
        <w:t>,</w:t>
      </w:r>
      <w:r w:rsidR="00117F70" w:rsidRPr="00E43660">
        <w:rPr>
          <w:rFonts w:ascii="Times New Roman" w:hAnsi="Times New Roman" w:cs="Times New Roman"/>
          <w:sz w:val="28"/>
          <w:szCs w:val="28"/>
        </w:rPr>
        <w:t xml:space="preserve"> заслуживает этого цвета (у кого </w:t>
      </w:r>
      <w:r w:rsidR="004F4EA1">
        <w:rPr>
          <w:rFonts w:ascii="Times New Roman" w:hAnsi="Times New Roman" w:cs="Times New Roman"/>
          <w:sz w:val="28"/>
          <w:szCs w:val="28"/>
        </w:rPr>
        <w:t>присутствует</w:t>
      </w:r>
      <w:r w:rsidR="00117F70" w:rsidRPr="00E43660">
        <w:rPr>
          <w:rFonts w:ascii="Times New Roman" w:hAnsi="Times New Roman" w:cs="Times New Roman"/>
          <w:sz w:val="28"/>
          <w:szCs w:val="28"/>
        </w:rPr>
        <w:t xml:space="preserve"> это качество на данном занятии)</w:t>
      </w:r>
      <w:r w:rsidR="00117F70" w:rsidRPr="00E436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844D2">
        <w:rPr>
          <w:rFonts w:ascii="Times New Roman" w:eastAsia="Times New Roman" w:hAnsi="Times New Roman" w:cs="Times New Roman"/>
          <w:sz w:val="28"/>
          <w:szCs w:val="28"/>
        </w:rPr>
        <w:t>Участник, кото</w:t>
      </w:r>
      <w:r w:rsidR="004F4EA1">
        <w:rPr>
          <w:rFonts w:ascii="Times New Roman" w:eastAsia="Times New Roman" w:hAnsi="Times New Roman" w:cs="Times New Roman"/>
          <w:sz w:val="28"/>
          <w:szCs w:val="28"/>
        </w:rPr>
        <w:t>рому вручили, клеит дугу</w:t>
      </w:r>
      <w:r w:rsidR="001844D2">
        <w:rPr>
          <w:rFonts w:ascii="Times New Roman" w:eastAsia="Times New Roman" w:hAnsi="Times New Roman" w:cs="Times New Roman"/>
          <w:sz w:val="28"/>
          <w:szCs w:val="28"/>
        </w:rPr>
        <w:t xml:space="preserve"> на свое поле, либо на стенд под своим именем</w:t>
      </w:r>
      <w:r w:rsidR="001844D2" w:rsidRPr="00A376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0904" w:rsidRDefault="00E43660" w:rsidP="006313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5DD">
        <w:rPr>
          <w:rFonts w:ascii="Times New Roman" w:hAnsi="Times New Roman" w:cs="Times New Roman"/>
          <w:i/>
          <w:sz w:val="28"/>
          <w:szCs w:val="28"/>
        </w:rPr>
        <w:t>Вариант 2</w:t>
      </w:r>
      <w:r w:rsidRPr="000C55DD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Радугу в течение хода всего занятия изготавливает каждый участник</w:t>
      </w:r>
      <w:r w:rsidR="004F4EA1">
        <w:rPr>
          <w:rFonts w:ascii="Times New Roman" w:eastAsia="Times New Roman" w:hAnsi="Times New Roman" w:cs="Times New Roman"/>
          <w:sz w:val="28"/>
          <w:szCs w:val="28"/>
        </w:rPr>
        <w:t xml:space="preserve"> (для себя)</w:t>
      </w:r>
      <w:r w:rsidR="00CC35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 использованием тех цветов, какие качества у него проявились на данном занятии</w:t>
      </w:r>
      <w:r w:rsidR="00CC354F" w:rsidRPr="00A376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CC354F">
        <w:rPr>
          <w:rFonts w:ascii="Times New Roman" w:eastAsia="Times New Roman" w:hAnsi="Times New Roman" w:cs="Times New Roman"/>
          <w:sz w:val="28"/>
          <w:szCs w:val="28"/>
        </w:rPr>
        <w:t xml:space="preserve"> Дуга приклеивается на белое поле радуги </w:t>
      </w:r>
      <w:r w:rsidR="004F4EA1">
        <w:rPr>
          <w:rFonts w:ascii="Times New Roman" w:eastAsia="Times New Roman" w:hAnsi="Times New Roman" w:cs="Times New Roman"/>
          <w:sz w:val="28"/>
          <w:szCs w:val="28"/>
        </w:rPr>
        <w:t xml:space="preserve">(либо на стенд) </w:t>
      </w:r>
      <w:r w:rsidR="00CC354F">
        <w:rPr>
          <w:rFonts w:ascii="Times New Roman" w:eastAsia="Times New Roman" w:hAnsi="Times New Roman" w:cs="Times New Roman"/>
          <w:sz w:val="28"/>
          <w:szCs w:val="28"/>
        </w:rPr>
        <w:t xml:space="preserve">после каждого этапа занятия, как </w:t>
      </w:r>
      <w:r w:rsidR="004F0904">
        <w:rPr>
          <w:rFonts w:ascii="Times New Roman" w:eastAsia="Times New Roman" w:hAnsi="Times New Roman" w:cs="Times New Roman"/>
          <w:sz w:val="28"/>
          <w:szCs w:val="28"/>
        </w:rPr>
        <w:t xml:space="preserve"> бы подводя итог</w:t>
      </w:r>
      <w:r w:rsidR="004F0904" w:rsidRPr="00A376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3660" w:rsidRDefault="001011FC" w:rsidP="00631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 Какие цвета преобладают в вариантах радуги? У кого радуга оказалась более разнообразной? О чем это говорит?</w:t>
      </w:r>
    </w:p>
    <w:p w:rsidR="00AE2AB8" w:rsidRPr="00631323" w:rsidRDefault="00AE2AB8" w:rsidP="006313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D4961" w:rsidRDefault="00AE2AB8" w:rsidP="006313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4961">
        <w:rPr>
          <w:rFonts w:ascii="Times New Roman" w:hAnsi="Times New Roman" w:cs="Times New Roman"/>
          <w:b/>
          <w:sz w:val="32"/>
          <w:szCs w:val="32"/>
        </w:rPr>
        <w:t xml:space="preserve">Технология  личностного развития  </w:t>
      </w:r>
    </w:p>
    <w:p w:rsidR="00AE2AB8" w:rsidRPr="001D4961" w:rsidRDefault="00AE2AB8" w:rsidP="006313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4961">
        <w:rPr>
          <w:rFonts w:ascii="Times New Roman" w:hAnsi="Times New Roman" w:cs="Times New Roman"/>
          <w:b/>
          <w:sz w:val="32"/>
          <w:szCs w:val="32"/>
        </w:rPr>
        <w:t xml:space="preserve">«Узелки </w:t>
      </w:r>
      <w:r w:rsidR="009D4A2B" w:rsidRPr="001D4961">
        <w:rPr>
          <w:rFonts w:ascii="Times New Roman" w:hAnsi="Times New Roman" w:cs="Times New Roman"/>
          <w:b/>
          <w:sz w:val="32"/>
          <w:szCs w:val="32"/>
        </w:rPr>
        <w:t>достижений</w:t>
      </w:r>
      <w:r w:rsidRPr="001D4961">
        <w:rPr>
          <w:rFonts w:ascii="Times New Roman" w:hAnsi="Times New Roman" w:cs="Times New Roman"/>
          <w:b/>
          <w:sz w:val="32"/>
          <w:szCs w:val="32"/>
        </w:rPr>
        <w:t>»</w:t>
      </w:r>
    </w:p>
    <w:p w:rsidR="00AE2AB8" w:rsidRDefault="00AE2AB8" w:rsidP="00631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2AB8" w:rsidRPr="009C7E88" w:rsidRDefault="00AE2AB8" w:rsidP="006313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E8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E2AB8" w:rsidRDefault="00AE2AB8" w:rsidP="00631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создавать ситуацию успеха; </w:t>
      </w:r>
    </w:p>
    <w:p w:rsidR="00AE2AB8" w:rsidRDefault="00AE2AB8" w:rsidP="00631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поддерживать эмоциональный фон;</w:t>
      </w:r>
    </w:p>
    <w:p w:rsidR="00AE2AB8" w:rsidRDefault="00AE2AB8" w:rsidP="00631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ценить </w:t>
      </w:r>
      <w:r w:rsidR="008E5C9A">
        <w:rPr>
          <w:rFonts w:ascii="Times New Roman" w:hAnsi="Times New Roman" w:cs="Times New Roman"/>
          <w:sz w:val="28"/>
          <w:szCs w:val="28"/>
        </w:rPr>
        <w:t>свои достижения</w:t>
      </w:r>
      <w:r w:rsidR="009C7E88" w:rsidRPr="00A376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7E88" w:rsidRDefault="009C7E88" w:rsidP="00631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E88">
        <w:rPr>
          <w:rFonts w:ascii="Times New Roman" w:eastAsia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стенде оформляются личные поля каждого участника группы: имя и личная «нитка памяти», длина - 1 метр</w:t>
      </w:r>
      <w:r w:rsidR="008E5C9A">
        <w:rPr>
          <w:rFonts w:ascii="Times New Roman" w:eastAsia="Times New Roman" w:hAnsi="Times New Roman" w:cs="Times New Roman"/>
          <w:sz w:val="28"/>
          <w:szCs w:val="28"/>
        </w:rPr>
        <w:t>, как можно толще</w:t>
      </w:r>
      <w:r w:rsidRPr="00A376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5C9A" w:rsidRDefault="008E5C9A" w:rsidP="00631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5C9A" w:rsidRDefault="008E5C9A" w:rsidP="006313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 знакомит учащихся с технологией, рассказывает, для чего она разработана</w:t>
      </w:r>
      <w:r w:rsidRPr="00A376F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Объясняет правила работы со своим личным полем</w:t>
      </w:r>
      <w:r w:rsidRPr="00A376F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78A6">
        <w:rPr>
          <w:rFonts w:ascii="Times New Roman" w:eastAsia="Times New Roman" w:hAnsi="Times New Roman" w:cs="Times New Roman"/>
          <w:sz w:val="28"/>
          <w:szCs w:val="28"/>
        </w:rPr>
        <w:t xml:space="preserve">Каждый участник может завязать на своей нити узелок, когда у него есть определенные успехи на </w:t>
      </w:r>
      <w:r w:rsidR="001978A6">
        <w:rPr>
          <w:rFonts w:ascii="Times New Roman" w:eastAsia="Times New Roman" w:hAnsi="Times New Roman" w:cs="Times New Roman"/>
          <w:sz w:val="28"/>
          <w:szCs w:val="28"/>
        </w:rPr>
        <w:lastRenderedPageBreak/>
        <w:t>занятии, когда ему улыбнулась удача, когда он себя в чем-то проявил, что-то преодолел,  одержал победу</w:t>
      </w:r>
      <w:r w:rsidR="001978A6" w:rsidRPr="00A376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7DCF" w:rsidRDefault="009D4A2B" w:rsidP="006313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определенного периода ребята завязывают узелки на своих нитях</w:t>
      </w:r>
      <w:r w:rsidRPr="00A376F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4A2B" w:rsidRDefault="009D4A2B" w:rsidP="006313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 обсуждает с уча</w:t>
      </w:r>
      <w:r w:rsidR="003F7DCF">
        <w:rPr>
          <w:rFonts w:ascii="Times New Roman" w:eastAsia="Times New Roman" w:hAnsi="Times New Roman" w:cs="Times New Roman"/>
          <w:sz w:val="28"/>
          <w:szCs w:val="28"/>
        </w:rPr>
        <w:t>щимися: П</w:t>
      </w:r>
      <w:r>
        <w:rPr>
          <w:rFonts w:ascii="Times New Roman" w:eastAsia="Times New Roman" w:hAnsi="Times New Roman" w:cs="Times New Roman"/>
          <w:sz w:val="28"/>
          <w:szCs w:val="28"/>
        </w:rPr>
        <w:t>оявились ли новые узелки</w:t>
      </w:r>
      <w:r w:rsidR="003F7DCF">
        <w:rPr>
          <w:rFonts w:ascii="Times New Roman" w:eastAsia="Times New Roman" w:hAnsi="Times New Roman" w:cs="Times New Roman"/>
          <w:sz w:val="28"/>
          <w:szCs w:val="28"/>
        </w:rPr>
        <w:t xml:space="preserve">? По какой причине они появились? Что это  дает участникам </w:t>
      </w:r>
      <w:r w:rsidR="001D4961">
        <w:rPr>
          <w:rFonts w:ascii="Times New Roman" w:eastAsia="Times New Roman" w:hAnsi="Times New Roman" w:cs="Times New Roman"/>
          <w:sz w:val="28"/>
          <w:szCs w:val="28"/>
        </w:rPr>
        <w:t>команды</w:t>
      </w:r>
      <w:r w:rsidR="003F7DCF">
        <w:rPr>
          <w:rFonts w:ascii="Times New Roman" w:eastAsia="Times New Roman" w:hAnsi="Times New Roman" w:cs="Times New Roman"/>
          <w:sz w:val="28"/>
          <w:szCs w:val="28"/>
        </w:rPr>
        <w:t>? Как это может пригодиться в дальнейшей жизни? Что хорошего произошло за этот период?</w:t>
      </w:r>
    </w:p>
    <w:p w:rsidR="009D4A2B" w:rsidRDefault="003F7DCF" w:rsidP="006313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Рекомендация: можно сделать одну общую «Нить команды»</w:t>
      </w:r>
      <w:r w:rsidR="001D4961">
        <w:rPr>
          <w:rFonts w:ascii="Times New Roman" w:hAnsi="Times New Roman" w:cs="Times New Roman"/>
          <w:sz w:val="28"/>
          <w:szCs w:val="28"/>
        </w:rPr>
        <w:t xml:space="preserve"> и после каждой удачной игры КВН завязывать на ней узелки достижений, основываясь на анализе детей</w:t>
      </w:r>
      <w:r w:rsidR="001D4961" w:rsidRPr="00A376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598C" w:rsidRPr="00631323" w:rsidRDefault="00DE598C" w:rsidP="00631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4473B" w:rsidRPr="00DE598C" w:rsidRDefault="0024473B" w:rsidP="00631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E598C">
        <w:rPr>
          <w:rFonts w:ascii="Times New Roman" w:eastAsia="Times New Roman" w:hAnsi="Times New Roman" w:cs="Times New Roman"/>
          <w:b/>
          <w:sz w:val="32"/>
          <w:szCs w:val="32"/>
        </w:rPr>
        <w:t>Технология «</w:t>
      </w:r>
      <w:r w:rsidRPr="00DE598C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SMS</w:t>
      </w:r>
      <w:r w:rsidRPr="00DE598C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24473B" w:rsidRPr="00C4009F" w:rsidRDefault="0024473B" w:rsidP="006313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73B" w:rsidRPr="00F16B74" w:rsidRDefault="0024473B" w:rsidP="006313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009F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развивать невербальные коммуникативные навыки;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воображение, творческие способности</w:t>
      </w:r>
      <w:r w:rsidRPr="00A376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473B" w:rsidRPr="00631323" w:rsidRDefault="0024473B" w:rsidP="00631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09F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листы бумаги, ручки</w:t>
      </w:r>
      <w:r w:rsidRPr="00A376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473B" w:rsidRDefault="0024473B" w:rsidP="006313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предлагается написать</w:t>
      </w:r>
      <w:r w:rsidRPr="00283BDA">
        <w:rPr>
          <w:rFonts w:ascii="Times New Roman" w:hAnsi="Times New Roman" w:cs="Times New Roman"/>
          <w:sz w:val="28"/>
          <w:szCs w:val="28"/>
        </w:rPr>
        <w:t xml:space="preserve"> </w:t>
      </w:r>
      <w:r w:rsidRPr="00283BDA">
        <w:rPr>
          <w:rFonts w:ascii="Times New Roman" w:eastAsia="Times New Roman" w:hAnsi="Times New Roman" w:cs="Times New Roman"/>
          <w:sz w:val="28"/>
          <w:szCs w:val="28"/>
          <w:lang w:val="en-US"/>
        </w:rPr>
        <w:t>SMS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любому участнику группы на предложенную тему</w:t>
      </w:r>
      <w:r w:rsidRPr="00A376F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Содержание может быть ярким, веселым, шуточным, остроумным, строгим</w:t>
      </w:r>
      <w:r w:rsidRPr="00A376F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 самое важное правило: точность, краткость, ясность</w:t>
      </w:r>
      <w:r w:rsidRPr="00A376F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завершения работы определяются победители по следующим номинациям:</w:t>
      </w:r>
    </w:p>
    <w:p w:rsidR="0024473B" w:rsidRPr="00DC3685" w:rsidRDefault="0024473B" w:rsidP="006313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самое веселое </w:t>
      </w:r>
      <w:r w:rsidRPr="00283BDA">
        <w:rPr>
          <w:rFonts w:ascii="Times New Roman" w:eastAsia="Times New Roman" w:hAnsi="Times New Roman" w:cs="Times New Roman"/>
          <w:sz w:val="28"/>
          <w:szCs w:val="28"/>
          <w:lang w:val="en-US"/>
        </w:rPr>
        <w:t>SMS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473B" w:rsidRDefault="0024473B" w:rsidP="006313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самое краткое и понятное;</w:t>
      </w:r>
    </w:p>
    <w:p w:rsidR="0024473B" w:rsidRDefault="0024473B" w:rsidP="006313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самое яркое и красочное;</w:t>
      </w:r>
    </w:p>
    <w:p w:rsidR="0024473B" w:rsidRDefault="0024473B" w:rsidP="006313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самое остроумное </w:t>
      </w:r>
      <w:r w:rsidRPr="00283BDA">
        <w:rPr>
          <w:rFonts w:ascii="Times New Roman" w:eastAsia="Times New Roman" w:hAnsi="Times New Roman" w:cs="Times New Roman"/>
          <w:sz w:val="28"/>
          <w:szCs w:val="28"/>
          <w:lang w:val="en-US"/>
        </w:rPr>
        <w:t>SMS</w:t>
      </w:r>
      <w:r w:rsidRPr="00A376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473B" w:rsidRPr="00971339" w:rsidRDefault="0024473B" w:rsidP="00631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339">
        <w:rPr>
          <w:rFonts w:ascii="Times New Roman" w:eastAsia="Times New Roman" w:hAnsi="Times New Roman" w:cs="Times New Roman"/>
          <w:b/>
          <w:i/>
          <w:sz w:val="28"/>
          <w:szCs w:val="28"/>
        </w:rPr>
        <w:t>Рефлексия.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завершению работы обсуждается с учащимися, почему они написали </w:t>
      </w:r>
      <w:r w:rsidRPr="00283BDA">
        <w:rPr>
          <w:rFonts w:ascii="Times New Roman" w:eastAsia="Times New Roman" w:hAnsi="Times New Roman" w:cs="Times New Roman"/>
          <w:sz w:val="28"/>
          <w:szCs w:val="28"/>
          <w:lang w:val="en-US"/>
        </w:rPr>
        <w:t>SMS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именно этому человеку, каково было содержание</w:t>
      </w:r>
      <w:r w:rsidRPr="00A376F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Нужны ли </w:t>
      </w:r>
      <w:r w:rsidRPr="00283BDA">
        <w:rPr>
          <w:rFonts w:ascii="Times New Roman" w:eastAsia="Times New Roman" w:hAnsi="Times New Roman" w:cs="Times New Roman"/>
          <w:sz w:val="28"/>
          <w:szCs w:val="28"/>
          <w:lang w:val="en-US"/>
        </w:rPr>
        <w:t>SMS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нашей жизни и для чего</w:t>
      </w:r>
      <w:r w:rsidRPr="00A376F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40342" w:rsidRPr="00631323" w:rsidRDefault="00C40342" w:rsidP="00631323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0342" w:rsidRPr="00C40342" w:rsidRDefault="00C40342" w:rsidP="0063132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0342">
        <w:rPr>
          <w:rFonts w:ascii="Times New Roman" w:hAnsi="Times New Roman" w:cs="Times New Roman"/>
          <w:b/>
          <w:sz w:val="32"/>
          <w:szCs w:val="32"/>
        </w:rPr>
        <w:t>Технология  «Пьедестал»</w:t>
      </w:r>
    </w:p>
    <w:p w:rsidR="00C40342" w:rsidRPr="00C40342" w:rsidRDefault="002A78F3" w:rsidP="00631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8F3">
        <w:rPr>
          <w:rFonts w:ascii="Times New Roman" w:hAnsi="Times New Roman" w:cs="Times New Roman"/>
          <w:b/>
          <w:sz w:val="28"/>
          <w:szCs w:val="28"/>
        </w:rPr>
        <w:t>Задачи</w:t>
      </w:r>
      <w:r w:rsidR="00C40342" w:rsidRPr="002A78F3">
        <w:rPr>
          <w:rFonts w:ascii="Times New Roman" w:hAnsi="Times New Roman" w:cs="Times New Roman"/>
          <w:b/>
          <w:sz w:val="28"/>
          <w:szCs w:val="28"/>
        </w:rPr>
        <w:t>:</w:t>
      </w:r>
      <w:r w:rsidR="00C40342">
        <w:rPr>
          <w:rFonts w:ascii="Times New Roman" w:hAnsi="Times New Roman" w:cs="Times New Roman"/>
          <w:sz w:val="28"/>
          <w:szCs w:val="28"/>
        </w:rPr>
        <w:t xml:space="preserve"> </w:t>
      </w:r>
      <w:r w:rsidR="00C40342" w:rsidRPr="00C40342">
        <w:rPr>
          <w:rFonts w:ascii="Times New Roman" w:hAnsi="Times New Roman" w:cs="Times New Roman"/>
          <w:sz w:val="28"/>
          <w:szCs w:val="28"/>
        </w:rPr>
        <w:t xml:space="preserve">Данная методика позволяет увидеть взаимоотношения ребят в  </w:t>
      </w:r>
      <w:r w:rsidR="00C40342">
        <w:rPr>
          <w:rFonts w:ascii="Times New Roman" w:hAnsi="Times New Roman" w:cs="Times New Roman"/>
          <w:sz w:val="28"/>
          <w:szCs w:val="28"/>
        </w:rPr>
        <w:t>группе</w:t>
      </w:r>
      <w:r w:rsidR="00C40342" w:rsidRPr="00C40342">
        <w:rPr>
          <w:rFonts w:ascii="Times New Roman" w:hAnsi="Times New Roman" w:cs="Times New Roman"/>
          <w:sz w:val="28"/>
          <w:szCs w:val="28"/>
        </w:rPr>
        <w:t>, их привязанность друг к другу, определ</w:t>
      </w:r>
      <w:bookmarkStart w:id="0" w:name="_GoBack"/>
      <w:bookmarkEnd w:id="0"/>
      <w:r w:rsidR="00C40342" w:rsidRPr="00C40342">
        <w:rPr>
          <w:rFonts w:ascii="Times New Roman" w:hAnsi="Times New Roman" w:cs="Times New Roman"/>
          <w:sz w:val="28"/>
          <w:szCs w:val="28"/>
        </w:rPr>
        <w:t>ить нравственную сторону взаимоотношений.</w:t>
      </w:r>
    </w:p>
    <w:p w:rsidR="002A78F3" w:rsidRDefault="002A78F3" w:rsidP="00631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09F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лист ватмана 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из которого изготавливают пьедестал, фигурки </w:t>
      </w:r>
      <w:r w:rsidR="00CB38E6">
        <w:rPr>
          <w:rFonts w:ascii="Times New Roman" w:hAnsi="Times New Roman" w:cs="Times New Roman"/>
          <w:sz w:val="28"/>
          <w:szCs w:val="28"/>
        </w:rPr>
        <w:t>человечков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B38E6">
        <w:rPr>
          <w:rFonts w:ascii="Times New Roman" w:hAnsi="Times New Roman" w:cs="Times New Roman"/>
          <w:sz w:val="28"/>
          <w:szCs w:val="28"/>
        </w:rPr>
        <w:t xml:space="preserve">ручки, </w:t>
      </w:r>
      <w:r>
        <w:rPr>
          <w:rFonts w:ascii="Times New Roman" w:hAnsi="Times New Roman" w:cs="Times New Roman"/>
          <w:sz w:val="28"/>
          <w:szCs w:val="28"/>
        </w:rPr>
        <w:t>скотч</w:t>
      </w:r>
      <w:r w:rsidRPr="00C40342">
        <w:rPr>
          <w:rFonts w:ascii="Times New Roman" w:hAnsi="Times New Roman" w:cs="Times New Roman"/>
          <w:sz w:val="28"/>
          <w:szCs w:val="28"/>
        </w:rPr>
        <w:t>.</w:t>
      </w:r>
    </w:p>
    <w:p w:rsidR="00C40342" w:rsidRDefault="00C40342" w:rsidP="00631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342">
        <w:rPr>
          <w:rFonts w:ascii="Times New Roman" w:hAnsi="Times New Roman" w:cs="Times New Roman"/>
          <w:sz w:val="28"/>
          <w:szCs w:val="28"/>
        </w:rPr>
        <w:t xml:space="preserve">Ребятам предлагается построить пьедестал для награждения, на который они имеют право поставить друзей из </w:t>
      </w:r>
      <w:r>
        <w:rPr>
          <w:rFonts w:ascii="Times New Roman" w:hAnsi="Times New Roman" w:cs="Times New Roman"/>
          <w:sz w:val="28"/>
          <w:szCs w:val="28"/>
        </w:rPr>
        <w:t>своей группы</w:t>
      </w:r>
      <w:r w:rsidRPr="00C40342">
        <w:rPr>
          <w:rFonts w:ascii="Times New Roman" w:hAnsi="Times New Roman" w:cs="Times New Roman"/>
          <w:sz w:val="28"/>
          <w:szCs w:val="28"/>
        </w:rPr>
        <w:t xml:space="preserve">. Для этого ребята должны сами определить, за что они ставят на ступеньки </w:t>
      </w:r>
      <w:r>
        <w:rPr>
          <w:rFonts w:ascii="Times New Roman" w:hAnsi="Times New Roman" w:cs="Times New Roman"/>
          <w:sz w:val="28"/>
          <w:szCs w:val="28"/>
        </w:rPr>
        <w:t xml:space="preserve">пьедестала. Всех ступенек пять. </w:t>
      </w:r>
      <w:r w:rsidRPr="00C40342">
        <w:rPr>
          <w:rFonts w:ascii="Times New Roman" w:hAnsi="Times New Roman" w:cs="Times New Roman"/>
          <w:sz w:val="28"/>
          <w:szCs w:val="28"/>
        </w:rPr>
        <w:t>Если ребен</w:t>
      </w:r>
      <w:r w:rsidR="00631323">
        <w:rPr>
          <w:rFonts w:ascii="Times New Roman" w:hAnsi="Times New Roman" w:cs="Times New Roman"/>
          <w:sz w:val="28"/>
          <w:szCs w:val="28"/>
        </w:rPr>
        <w:t>ок считает нужным, одну из этих</w:t>
      </w:r>
      <w:r w:rsidR="00631323" w:rsidRPr="00631323">
        <w:rPr>
          <w:rFonts w:ascii="Times New Roman" w:hAnsi="Times New Roman" w:cs="Times New Roman"/>
          <w:sz w:val="28"/>
          <w:szCs w:val="28"/>
        </w:rPr>
        <w:t xml:space="preserve"> </w:t>
      </w:r>
      <w:r w:rsidRPr="00C40342">
        <w:rPr>
          <w:rFonts w:ascii="Times New Roman" w:hAnsi="Times New Roman" w:cs="Times New Roman"/>
          <w:sz w:val="28"/>
          <w:szCs w:val="28"/>
        </w:rPr>
        <w:t>ступенек он определяет для себя.</w:t>
      </w:r>
    </w:p>
    <w:sectPr w:rsidR="00C40342" w:rsidSect="00631323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6A1"/>
    <w:multiLevelType w:val="hybridMultilevel"/>
    <w:tmpl w:val="0C7EA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D7167"/>
    <w:multiLevelType w:val="hybridMultilevel"/>
    <w:tmpl w:val="AD4823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1440F"/>
    <w:multiLevelType w:val="hybridMultilevel"/>
    <w:tmpl w:val="7A322F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264A2"/>
    <w:multiLevelType w:val="hybridMultilevel"/>
    <w:tmpl w:val="03006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613EC"/>
    <w:multiLevelType w:val="hybridMultilevel"/>
    <w:tmpl w:val="DC0AE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327F24"/>
    <w:multiLevelType w:val="hybridMultilevel"/>
    <w:tmpl w:val="A428F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61B50"/>
    <w:rsid w:val="000669C8"/>
    <w:rsid w:val="00072983"/>
    <w:rsid w:val="000C55DD"/>
    <w:rsid w:val="001011FC"/>
    <w:rsid w:val="00117F70"/>
    <w:rsid w:val="0014424E"/>
    <w:rsid w:val="001844D2"/>
    <w:rsid w:val="001978A6"/>
    <w:rsid w:val="001B316F"/>
    <w:rsid w:val="001D4961"/>
    <w:rsid w:val="0024473B"/>
    <w:rsid w:val="00283BDA"/>
    <w:rsid w:val="002A78F3"/>
    <w:rsid w:val="00346603"/>
    <w:rsid w:val="003579DA"/>
    <w:rsid w:val="00361B50"/>
    <w:rsid w:val="0039527B"/>
    <w:rsid w:val="003F7DCF"/>
    <w:rsid w:val="00402A99"/>
    <w:rsid w:val="004505BB"/>
    <w:rsid w:val="0045542C"/>
    <w:rsid w:val="004F0904"/>
    <w:rsid w:val="004F3CE4"/>
    <w:rsid w:val="004F4EA1"/>
    <w:rsid w:val="00542000"/>
    <w:rsid w:val="00631323"/>
    <w:rsid w:val="006751D7"/>
    <w:rsid w:val="006F3161"/>
    <w:rsid w:val="008A7297"/>
    <w:rsid w:val="008E5C9A"/>
    <w:rsid w:val="008F4180"/>
    <w:rsid w:val="00915FC2"/>
    <w:rsid w:val="00971339"/>
    <w:rsid w:val="00985771"/>
    <w:rsid w:val="009C7E88"/>
    <w:rsid w:val="009D4A2B"/>
    <w:rsid w:val="00A35DE6"/>
    <w:rsid w:val="00A376F2"/>
    <w:rsid w:val="00A67AC1"/>
    <w:rsid w:val="00A810B4"/>
    <w:rsid w:val="00AE2AB8"/>
    <w:rsid w:val="00C2371C"/>
    <w:rsid w:val="00C37E46"/>
    <w:rsid w:val="00C4009F"/>
    <w:rsid w:val="00C40342"/>
    <w:rsid w:val="00CB38E6"/>
    <w:rsid w:val="00CC354F"/>
    <w:rsid w:val="00DA5D76"/>
    <w:rsid w:val="00DC3685"/>
    <w:rsid w:val="00DE598C"/>
    <w:rsid w:val="00E43660"/>
    <w:rsid w:val="00E80639"/>
    <w:rsid w:val="00EE551D"/>
    <w:rsid w:val="00F16B74"/>
    <w:rsid w:val="00FE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7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76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Admin</cp:lastModifiedBy>
  <cp:revision>18</cp:revision>
  <cp:lastPrinted>2013-11-19T07:11:00Z</cp:lastPrinted>
  <dcterms:created xsi:type="dcterms:W3CDTF">2013-10-26T16:44:00Z</dcterms:created>
  <dcterms:modified xsi:type="dcterms:W3CDTF">2013-11-19T07:11:00Z</dcterms:modified>
</cp:coreProperties>
</file>